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2D18" w:rsidRPr="00CC204D" w:rsidRDefault="007A2D18" w:rsidP="007A2D18">
      <w:pPr>
        <w:tabs>
          <w:tab w:val="left" w:pos="139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26"/>
          <w:szCs w:val="26"/>
          <w:lang w:eastAsia="ru-RU"/>
        </w:rPr>
      </w:pPr>
      <w:r w:rsidRPr="00CC204D">
        <w:rPr>
          <w:rFonts w:eastAsia="Times New Roman" w:cstheme="minorHAnsi"/>
          <w:sz w:val="26"/>
          <w:szCs w:val="26"/>
          <w:lang w:eastAsia="ru-RU"/>
        </w:rPr>
        <w:t xml:space="preserve">             За 100-летие своей творческой деятельности народный любительский театр стал важной частью культурной жизни </w:t>
      </w:r>
      <w:proofErr w:type="spellStart"/>
      <w:r w:rsidRPr="00CC204D">
        <w:rPr>
          <w:rFonts w:eastAsia="Times New Roman" w:cstheme="minorHAnsi"/>
          <w:sz w:val="26"/>
          <w:szCs w:val="26"/>
          <w:lang w:eastAsia="ru-RU"/>
        </w:rPr>
        <w:t>подосиновлян</w:t>
      </w:r>
      <w:proofErr w:type="spellEnd"/>
      <w:r w:rsidRPr="00CC204D">
        <w:rPr>
          <w:rFonts w:eastAsia="Times New Roman" w:cstheme="minorHAnsi"/>
          <w:sz w:val="26"/>
          <w:szCs w:val="26"/>
          <w:lang w:eastAsia="ru-RU"/>
        </w:rPr>
        <w:t xml:space="preserve">, кузницей местных талантов, стартовой площадкой для большой сцены, местом встреч, ярких эмоций, эстетического удовольствия. Театральное искусство позволяет погрузиться зрителю в дореволюционное и советское прошлое, заставляет </w:t>
      </w:r>
      <w:r w:rsidR="00CC204D">
        <w:rPr>
          <w:rFonts w:eastAsia="Times New Roman" w:cstheme="minorHAnsi"/>
          <w:sz w:val="26"/>
          <w:szCs w:val="26"/>
          <w:lang w:eastAsia="ru-RU"/>
        </w:rPr>
        <w:t>по-новому взглянуть на современность, задуматься о ней</w:t>
      </w:r>
      <w:r w:rsidRPr="00CC204D">
        <w:rPr>
          <w:rFonts w:eastAsia="Times New Roman" w:cstheme="minorHAnsi"/>
          <w:sz w:val="26"/>
          <w:szCs w:val="26"/>
          <w:lang w:eastAsia="ru-RU"/>
        </w:rPr>
        <w:t xml:space="preserve">, учит сопереживать, объединяет людей. </w:t>
      </w:r>
    </w:p>
    <w:p w:rsidR="007A2D18" w:rsidRPr="00CC204D" w:rsidRDefault="007A2D18" w:rsidP="007A2D18">
      <w:pPr>
        <w:tabs>
          <w:tab w:val="left" w:pos="139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26"/>
          <w:szCs w:val="26"/>
          <w:lang w:eastAsia="ru-RU"/>
        </w:rPr>
      </w:pPr>
      <w:r w:rsidRPr="00CC204D">
        <w:rPr>
          <w:rFonts w:eastAsia="Times New Roman" w:cstheme="minorHAnsi"/>
          <w:sz w:val="26"/>
          <w:szCs w:val="26"/>
          <w:lang w:eastAsia="ru-RU"/>
        </w:rPr>
        <w:t xml:space="preserve">             Знать историю театра – значит знать историю выдающихся и талантливых людей района.</w:t>
      </w:r>
    </w:p>
    <w:p w:rsidR="007A2D18" w:rsidRPr="00CC204D" w:rsidRDefault="001928BB" w:rsidP="007A2D18">
      <w:pPr>
        <w:tabs>
          <w:tab w:val="left" w:pos="139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26"/>
          <w:szCs w:val="26"/>
          <w:lang w:eastAsia="ru-RU"/>
        </w:rPr>
      </w:pPr>
      <w:r w:rsidRPr="00CC204D">
        <w:rPr>
          <w:rFonts w:eastAsia="Times New Roman" w:cstheme="minorHAnsi"/>
          <w:sz w:val="26"/>
          <w:szCs w:val="26"/>
          <w:lang w:eastAsia="ru-RU"/>
        </w:rPr>
        <w:t xml:space="preserve">             </w:t>
      </w:r>
      <w:r w:rsidR="007A2D18" w:rsidRPr="00CC204D">
        <w:rPr>
          <w:rFonts w:eastAsia="Times New Roman" w:cstheme="minorHAnsi"/>
          <w:sz w:val="26"/>
          <w:szCs w:val="26"/>
          <w:lang w:eastAsia="ru-RU"/>
        </w:rPr>
        <w:t>Подосиновский музей хранит фотографии, сделанные во время спектакля «Правда – хорошо, а счастье лучше»</w:t>
      </w:r>
      <w:r w:rsidR="00CC204D" w:rsidRPr="00CC204D">
        <w:rPr>
          <w:rFonts w:eastAsia="Times New Roman" w:cstheme="minorHAnsi"/>
          <w:sz w:val="26"/>
          <w:szCs w:val="26"/>
          <w:lang w:eastAsia="ru-RU"/>
        </w:rPr>
        <w:t xml:space="preserve"> 1970 г.</w:t>
      </w:r>
      <w:r w:rsidR="007A2D18" w:rsidRPr="00CC204D">
        <w:rPr>
          <w:rFonts w:eastAsia="Times New Roman" w:cstheme="minorHAnsi"/>
          <w:sz w:val="26"/>
          <w:szCs w:val="26"/>
          <w:lang w:eastAsia="ru-RU"/>
        </w:rPr>
        <w:t xml:space="preserve">, что позволит еще раз зрителям и актерам вспомнить самих себя, друзей, коллег, а молодому поколению, воодушевляясь примером, продолжать театральное дело в районе. </w:t>
      </w:r>
    </w:p>
    <w:p w:rsidR="007A2D18" w:rsidRPr="00CC204D" w:rsidRDefault="007A2D18" w:rsidP="007A2D18">
      <w:pPr>
        <w:tabs>
          <w:tab w:val="left" w:pos="139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26"/>
          <w:szCs w:val="26"/>
          <w:lang w:eastAsia="ru-RU"/>
        </w:rPr>
      </w:pPr>
      <w:r w:rsidRPr="00CC204D">
        <w:rPr>
          <w:rFonts w:eastAsia="Times New Roman" w:cstheme="minorHAnsi"/>
          <w:sz w:val="26"/>
          <w:szCs w:val="26"/>
          <w:lang w:eastAsia="ru-RU"/>
        </w:rPr>
        <w:t xml:space="preserve">             На выставке, приуроченной к 100-летнему юбилею </w:t>
      </w:r>
      <w:proofErr w:type="spellStart"/>
      <w:r w:rsidRPr="00CC204D">
        <w:rPr>
          <w:rFonts w:eastAsia="Times New Roman" w:cstheme="minorHAnsi"/>
          <w:sz w:val="26"/>
          <w:szCs w:val="26"/>
          <w:lang w:eastAsia="ru-RU"/>
        </w:rPr>
        <w:t>Подосиновского</w:t>
      </w:r>
      <w:proofErr w:type="spellEnd"/>
      <w:r w:rsidRPr="00CC204D">
        <w:rPr>
          <w:rFonts w:eastAsia="Times New Roman" w:cstheme="minorHAnsi"/>
          <w:sz w:val="26"/>
          <w:szCs w:val="26"/>
          <w:lang w:eastAsia="ru-RU"/>
        </w:rPr>
        <w:t xml:space="preserve"> народного театра, проводимой </w:t>
      </w:r>
      <w:proofErr w:type="spellStart"/>
      <w:r w:rsidRPr="00CC204D">
        <w:rPr>
          <w:rFonts w:eastAsia="Times New Roman" w:cstheme="minorHAnsi"/>
          <w:sz w:val="26"/>
          <w:szCs w:val="26"/>
          <w:lang w:eastAsia="ru-RU"/>
        </w:rPr>
        <w:t>Подосиновским</w:t>
      </w:r>
      <w:proofErr w:type="spellEnd"/>
      <w:r w:rsidRPr="00CC204D">
        <w:rPr>
          <w:rFonts w:eastAsia="Times New Roman" w:cstheme="minorHAnsi"/>
          <w:sz w:val="26"/>
          <w:szCs w:val="26"/>
          <w:lang w:eastAsia="ru-RU"/>
        </w:rPr>
        <w:t xml:space="preserve"> музеем и другими учреждениями района 18.02.2018 г.</w:t>
      </w:r>
      <w:r w:rsidR="001928BB" w:rsidRPr="00CC204D">
        <w:rPr>
          <w:rFonts w:eastAsia="Times New Roman" w:cstheme="minorHAnsi"/>
          <w:sz w:val="26"/>
          <w:szCs w:val="26"/>
          <w:lang w:eastAsia="ru-RU"/>
        </w:rPr>
        <w:t>,</w:t>
      </w:r>
      <w:r w:rsidRPr="00CC204D">
        <w:rPr>
          <w:rFonts w:eastAsia="Times New Roman" w:cstheme="minorHAnsi"/>
          <w:sz w:val="26"/>
          <w:szCs w:val="26"/>
          <w:lang w:eastAsia="ru-RU"/>
        </w:rPr>
        <w:t xml:space="preserve"> выставлялись входные билеты и афиши театра, тетрад</w:t>
      </w:r>
      <w:r w:rsidR="001928BB" w:rsidRPr="00CC204D">
        <w:rPr>
          <w:rFonts w:eastAsia="Times New Roman" w:cstheme="minorHAnsi"/>
          <w:sz w:val="26"/>
          <w:szCs w:val="26"/>
          <w:lang w:eastAsia="ru-RU"/>
        </w:rPr>
        <w:t>ь</w:t>
      </w:r>
      <w:r w:rsidRPr="00CC204D">
        <w:rPr>
          <w:rFonts w:eastAsia="Times New Roman" w:cstheme="minorHAnsi"/>
          <w:sz w:val="26"/>
          <w:szCs w:val="26"/>
          <w:lang w:eastAsia="ru-RU"/>
        </w:rPr>
        <w:t xml:space="preserve"> с рукопис</w:t>
      </w:r>
      <w:r w:rsidR="00CC204D" w:rsidRPr="00CC204D">
        <w:rPr>
          <w:rFonts w:eastAsia="Times New Roman" w:cstheme="minorHAnsi"/>
          <w:sz w:val="26"/>
          <w:szCs w:val="26"/>
          <w:lang w:eastAsia="ru-RU"/>
        </w:rPr>
        <w:t>ью</w:t>
      </w:r>
      <w:r w:rsidRPr="00CC204D">
        <w:rPr>
          <w:rFonts w:eastAsia="Times New Roman" w:cstheme="minorHAnsi"/>
          <w:sz w:val="26"/>
          <w:szCs w:val="26"/>
          <w:lang w:eastAsia="ru-RU"/>
        </w:rPr>
        <w:t xml:space="preserve"> текста </w:t>
      </w:r>
      <w:r w:rsidR="001928BB" w:rsidRPr="00CC204D">
        <w:rPr>
          <w:rFonts w:eastAsia="Times New Roman" w:cstheme="minorHAnsi"/>
          <w:sz w:val="26"/>
          <w:szCs w:val="26"/>
          <w:lang w:eastAsia="ru-RU"/>
        </w:rPr>
        <w:t xml:space="preserve">пьес </w:t>
      </w:r>
      <w:r w:rsidRPr="00CC204D">
        <w:rPr>
          <w:rFonts w:eastAsia="Times New Roman" w:cstheme="minorHAnsi"/>
          <w:sz w:val="26"/>
          <w:szCs w:val="26"/>
          <w:lang w:eastAsia="ru-RU"/>
        </w:rPr>
        <w:t xml:space="preserve">из архива семьи </w:t>
      </w:r>
      <w:proofErr w:type="spellStart"/>
      <w:r w:rsidRPr="00CC204D">
        <w:rPr>
          <w:rFonts w:eastAsia="Times New Roman" w:cstheme="minorHAnsi"/>
          <w:sz w:val="26"/>
          <w:szCs w:val="26"/>
          <w:lang w:eastAsia="ru-RU"/>
        </w:rPr>
        <w:t>Отроковых</w:t>
      </w:r>
      <w:proofErr w:type="spellEnd"/>
      <w:r w:rsidRPr="00CC204D">
        <w:rPr>
          <w:rFonts w:eastAsia="Times New Roman" w:cstheme="minorHAnsi"/>
          <w:sz w:val="26"/>
          <w:szCs w:val="26"/>
          <w:lang w:eastAsia="ru-RU"/>
        </w:rPr>
        <w:t>, одних из инициаторов основания театра, брошюры с пьесами авторов 1920-х гг., которые ставились в то время.</w:t>
      </w: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</w:pPr>
      <w:bookmarkStart w:id="0" w:name="_GoBack"/>
      <w:bookmarkEnd w:id="0"/>
      <w:r w:rsidRPr="007A2D18">
        <w:rPr>
          <w:rFonts w:ascii="Times New Roman" w:eastAsia="Times New Roman" w:hAnsi="Times New Roman" w:cs="Times New Roman"/>
          <w:b/>
          <w:color w:val="FF0000"/>
          <w:sz w:val="60"/>
          <w:szCs w:val="60"/>
          <w:lang w:eastAsia="ru-RU"/>
        </w:rPr>
        <w:lastRenderedPageBreak/>
        <w:t xml:space="preserve">Выставка 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CC00"/>
          <w:sz w:val="60"/>
          <w:szCs w:val="60"/>
          <w:lang w:eastAsia="ru-RU"/>
        </w:rPr>
      </w:pPr>
      <w:proofErr w:type="gramStart"/>
      <w:r w:rsidRPr="007A2D18">
        <w:rPr>
          <w:rFonts w:ascii="Book Antiqua" w:eastAsia="Times New Roman" w:hAnsi="Book Antiqua" w:cs="Times New Roman"/>
          <w:b/>
          <w:color w:val="FFCC00"/>
          <w:sz w:val="60"/>
          <w:szCs w:val="60"/>
          <w:lang w:eastAsia="ru-RU"/>
        </w:rPr>
        <w:t>к</w:t>
      </w:r>
      <w:proofErr w:type="gramEnd"/>
      <w:r w:rsidRPr="007A2D18">
        <w:rPr>
          <w:rFonts w:ascii="Book Antiqua" w:eastAsia="Times New Roman" w:hAnsi="Book Antiqua" w:cs="Times New Roman"/>
          <w:b/>
          <w:color w:val="FFCC00"/>
          <w:sz w:val="60"/>
          <w:szCs w:val="60"/>
          <w:lang w:eastAsia="ru-RU"/>
        </w:rPr>
        <w:t xml:space="preserve"> 100-летию </w:t>
      </w:r>
      <w:proofErr w:type="spellStart"/>
      <w:r w:rsidRPr="007A2D18">
        <w:rPr>
          <w:rFonts w:ascii="Book Antiqua" w:eastAsia="Times New Roman" w:hAnsi="Book Antiqua" w:cs="Times New Roman"/>
          <w:b/>
          <w:color w:val="FFCC00"/>
          <w:sz w:val="60"/>
          <w:szCs w:val="60"/>
          <w:lang w:eastAsia="ru-RU"/>
        </w:rPr>
        <w:t>Подосиновского</w:t>
      </w:r>
      <w:proofErr w:type="spellEnd"/>
      <w:r w:rsidRPr="007A2D18">
        <w:rPr>
          <w:rFonts w:ascii="Book Antiqua" w:eastAsia="Times New Roman" w:hAnsi="Book Antiqua" w:cs="Times New Roman"/>
          <w:b/>
          <w:color w:val="FFCC00"/>
          <w:sz w:val="60"/>
          <w:szCs w:val="60"/>
          <w:lang w:eastAsia="ru-RU"/>
        </w:rPr>
        <w:t xml:space="preserve"> народного театра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2D18" w:rsidRPr="007A2D18" w:rsidRDefault="007A2D18" w:rsidP="007A2D18">
      <w:pPr>
        <w:spacing w:after="0" w:line="240" w:lineRule="auto"/>
        <w:jc w:val="center"/>
        <w:rPr>
          <w:rFonts w:ascii="Book Antiqua" w:eastAsia="Times New Roman" w:hAnsi="Book Antiqua" w:cs="Times New Roman"/>
          <w:b/>
          <w:sz w:val="26"/>
          <w:szCs w:val="26"/>
          <w:lang w:eastAsia="ru-RU"/>
        </w:rPr>
      </w:pPr>
      <w:r w:rsidRPr="007A2D18">
        <w:rPr>
          <w:rFonts w:ascii="Book Antiqua" w:eastAsia="Times New Roman" w:hAnsi="Book Antiqua" w:cs="Times New Roman"/>
          <w:b/>
          <w:sz w:val="26"/>
          <w:szCs w:val="26"/>
          <w:lang w:eastAsia="ru-RU"/>
        </w:rPr>
        <w:t xml:space="preserve">Возник в </w:t>
      </w:r>
      <w:smartTag w:uri="urn:schemas-microsoft-com:office:smarttags" w:element="metricconverter">
        <w:smartTagPr>
          <w:attr w:name="ProductID" w:val="1918 г"/>
        </w:smartTagPr>
        <w:r w:rsidRPr="007A2D18">
          <w:rPr>
            <w:rFonts w:ascii="Book Antiqua" w:eastAsia="Times New Roman" w:hAnsi="Book Antiqua" w:cs="Times New Roman"/>
            <w:b/>
            <w:sz w:val="26"/>
            <w:szCs w:val="26"/>
            <w:lang w:eastAsia="ru-RU"/>
          </w:rPr>
          <w:t>1918 г</w:t>
        </w:r>
      </w:smartTag>
      <w:r w:rsidRPr="007A2D18">
        <w:rPr>
          <w:rFonts w:ascii="Book Antiqua" w:eastAsia="Times New Roman" w:hAnsi="Book Antiqua" w:cs="Times New Roman"/>
          <w:b/>
          <w:sz w:val="26"/>
          <w:szCs w:val="26"/>
          <w:lang w:eastAsia="ru-RU"/>
        </w:rPr>
        <w:t xml:space="preserve">. Ему передано двухэтажное здание приюта </w:t>
      </w:r>
      <w:proofErr w:type="spellStart"/>
      <w:r w:rsidRPr="007A2D18">
        <w:rPr>
          <w:rFonts w:ascii="Book Antiqua" w:eastAsia="Times New Roman" w:hAnsi="Book Antiqua" w:cs="Times New Roman"/>
          <w:b/>
          <w:sz w:val="26"/>
          <w:szCs w:val="26"/>
          <w:lang w:eastAsia="ru-RU"/>
        </w:rPr>
        <w:t>Подосиновского</w:t>
      </w:r>
      <w:proofErr w:type="spellEnd"/>
      <w:r w:rsidRPr="007A2D18">
        <w:rPr>
          <w:rFonts w:ascii="Book Antiqua" w:eastAsia="Times New Roman" w:hAnsi="Book Antiqua" w:cs="Times New Roman"/>
          <w:b/>
          <w:sz w:val="26"/>
          <w:szCs w:val="26"/>
          <w:lang w:eastAsia="ru-RU"/>
        </w:rPr>
        <w:t xml:space="preserve"> городского начального 2-хклассного училища. 7 февраля </w:t>
      </w:r>
      <w:smartTag w:uri="urn:schemas-microsoft-com:office:smarttags" w:element="metricconverter">
        <w:smartTagPr>
          <w:attr w:name="ProductID" w:val="1926 г"/>
        </w:smartTagPr>
        <w:r w:rsidRPr="007A2D18">
          <w:rPr>
            <w:rFonts w:ascii="Book Antiqua" w:eastAsia="Times New Roman" w:hAnsi="Book Antiqua" w:cs="Times New Roman"/>
            <w:b/>
            <w:sz w:val="26"/>
            <w:szCs w:val="26"/>
            <w:lang w:eastAsia="ru-RU"/>
          </w:rPr>
          <w:t>1926 г</w:t>
        </w:r>
      </w:smartTag>
      <w:r w:rsidRPr="007A2D18">
        <w:rPr>
          <w:rFonts w:ascii="Book Antiqua" w:eastAsia="Times New Roman" w:hAnsi="Book Antiqua" w:cs="Times New Roman"/>
          <w:b/>
          <w:sz w:val="26"/>
          <w:szCs w:val="26"/>
          <w:lang w:eastAsia="ru-RU"/>
        </w:rPr>
        <w:t>. здание сгорело. Из д. Крыловская на его место доставлен одноэтажный дом. На нем появилась вывеска «театр», и сильнее закипела театральная жизнь района…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2D18" w:rsidRPr="007A2D18" w:rsidRDefault="007A2D18" w:rsidP="007A2D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A2D1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75585" cy="2448560"/>
            <wp:effectExtent l="0" t="0" r="5715" b="8890"/>
            <wp:docPr id="3" name="Рисунок 3" descr="F:\РАБОТА. МУЗЕЙ. ХРАНИТЕЛЬ\ФОТО И ОПИС-е (карт-ки) ПОСТУПИВШИХ ПРЕДМЕТОВ\ФОТОГРАФИИ ПРЕДМЕТОВ\Актеры и Сценки ИЗ ПЬЕС ПОДОСИН-ГО НАР-ГО ТЕАТРА\Фотокоп зд Нардома в Подосин в 1926-1977 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F:\РАБОТА. МУЗЕЙ. ХРАНИТЕЛЬ\ФОТО И ОПИС-е (карт-ки) ПОСТУПИВШИХ ПРЕДМЕТОВ\ФОТОГРАФИИ ПРЕДМЕТОВ\Актеры и Сценки ИЗ ПЬЕС ПОДОСИН-ГО НАР-ГО ТЕАТРА\Фотокоп зд Нардома в Подосин в 1926-1977 г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471" r="22794" b="3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85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2D1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01340" cy="2446020"/>
            <wp:effectExtent l="0" t="0" r="3810" b="0"/>
            <wp:docPr id="2" name="Рисунок 2" descr="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р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9" t="3883" b="4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2D18" w:rsidRPr="007A2D18" w:rsidRDefault="007A2D18" w:rsidP="007A2D18">
      <w:pPr>
        <w:spacing w:after="0" w:line="240" w:lineRule="auto"/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</w:pPr>
      <w:r w:rsidRPr="007A2D18">
        <w:rPr>
          <w:rFonts w:ascii="Times New Roman" w:eastAsia="Times New Roman" w:hAnsi="Times New Roman" w:cs="Times New Roman"/>
          <w:color w:val="000080"/>
          <w:sz w:val="28"/>
          <w:szCs w:val="28"/>
          <w:lang w:eastAsia="ru-RU"/>
        </w:rPr>
        <w:t xml:space="preserve">                 </w:t>
      </w:r>
      <w:r w:rsidRPr="007A2D18"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  <w:t xml:space="preserve">1926 – </w:t>
      </w:r>
      <w:smartTag w:uri="urn:schemas-microsoft-com:office:smarttags" w:element="metricconverter">
        <w:smartTagPr>
          <w:attr w:name="ProductID" w:val="1977 г"/>
        </w:smartTagPr>
        <w:r w:rsidRPr="007A2D18">
          <w:rPr>
            <w:rFonts w:ascii="Times New Roman" w:eastAsia="Times New Roman" w:hAnsi="Times New Roman" w:cs="Times New Roman"/>
            <w:b/>
            <w:color w:val="000080"/>
            <w:sz w:val="28"/>
            <w:szCs w:val="28"/>
            <w:lang w:eastAsia="ru-RU"/>
          </w:rPr>
          <w:t>1977 г</w:t>
        </w:r>
      </w:smartTag>
      <w:r w:rsidRPr="007A2D18"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  <w:t>.</w:t>
      </w:r>
      <w:r w:rsidRPr="007A2D18">
        <w:rPr>
          <w:rFonts w:ascii="Times New Roman" w:eastAsia="Times New Roman" w:hAnsi="Times New Roman" w:cs="Times New Roman"/>
          <w:color w:val="000080"/>
          <w:sz w:val="24"/>
          <w:szCs w:val="24"/>
          <w:lang w:eastAsia="ru-RU"/>
        </w:rPr>
        <w:t xml:space="preserve">                              </w:t>
      </w:r>
      <w:smartTag w:uri="urn:schemas-microsoft-com:office:smarttags" w:element="metricconverter">
        <w:smartTagPr>
          <w:attr w:name="ProductID" w:val="1970 г"/>
        </w:smartTagPr>
        <w:r w:rsidRPr="007A2D18">
          <w:rPr>
            <w:rFonts w:ascii="Times New Roman" w:eastAsia="Times New Roman" w:hAnsi="Times New Roman" w:cs="Times New Roman"/>
            <w:b/>
            <w:color w:val="000080"/>
            <w:sz w:val="28"/>
            <w:szCs w:val="28"/>
            <w:lang w:eastAsia="ru-RU"/>
          </w:rPr>
          <w:t>1970 г</w:t>
        </w:r>
      </w:smartTag>
      <w:r w:rsidRPr="007A2D18"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  <w:t>.:</w:t>
      </w:r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спектакль «Правда хорошо,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</w:pPr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                                                                    </w:t>
      </w:r>
      <w:proofErr w:type="gramStart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>а</w:t>
      </w:r>
      <w:proofErr w:type="gramEnd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счастье лучше», постановка  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</w:pPr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                                                                     З.А. </w:t>
      </w:r>
      <w:proofErr w:type="spellStart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>Коковиной</w:t>
      </w:r>
      <w:proofErr w:type="spellEnd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… Уже год театр носит  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</w:pPr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                                                                     </w:t>
      </w:r>
      <w:proofErr w:type="gramStart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>почетное</w:t>
      </w:r>
      <w:proofErr w:type="gramEnd"/>
      <w:r w:rsidRPr="007A2D18">
        <w:rPr>
          <w:rFonts w:ascii="Book Antiqua" w:eastAsia="Times New Roman" w:hAnsi="Book Antiqua" w:cs="Times New Roman"/>
          <w:b/>
          <w:color w:val="000080"/>
          <w:sz w:val="24"/>
          <w:szCs w:val="24"/>
          <w:lang w:eastAsia="ru-RU"/>
        </w:rPr>
        <w:t xml:space="preserve"> звание «народный»</w:t>
      </w:r>
    </w:p>
    <w:p w:rsidR="007A2D18" w:rsidRPr="007A2D18" w:rsidRDefault="007A2D18" w:rsidP="007A2D18">
      <w:pPr>
        <w:spacing w:after="0" w:line="240" w:lineRule="auto"/>
        <w:jc w:val="center"/>
        <w:rPr>
          <w:rFonts w:ascii="Book Antiqua" w:eastAsia="Times New Roman" w:hAnsi="Book Antiqua" w:cs="Times New Roman"/>
          <w:b/>
          <w:sz w:val="24"/>
          <w:szCs w:val="24"/>
          <w:lang w:eastAsia="ru-RU"/>
        </w:rPr>
      </w:pP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A2D1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67200" cy="2400300"/>
            <wp:effectExtent l="0" t="0" r="0" b="0"/>
            <wp:docPr id="1" name="Рисунок 1" descr="Дом культу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ом культуры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Pr="007A2D18" w:rsidRDefault="007A2D18" w:rsidP="007A2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</w:pPr>
      <w:r w:rsidRPr="007A2D18"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  <w:t xml:space="preserve">С </w:t>
      </w:r>
      <w:smartTag w:uri="urn:schemas-microsoft-com:office:smarttags" w:element="metricconverter">
        <w:smartTagPr>
          <w:attr w:name="ProductID" w:val="1977 г"/>
        </w:smartTagPr>
        <w:r w:rsidRPr="007A2D18">
          <w:rPr>
            <w:rFonts w:ascii="Times New Roman" w:eastAsia="Times New Roman" w:hAnsi="Times New Roman" w:cs="Times New Roman"/>
            <w:b/>
            <w:color w:val="000080"/>
            <w:sz w:val="28"/>
            <w:szCs w:val="28"/>
            <w:lang w:eastAsia="ru-RU"/>
          </w:rPr>
          <w:t>1977 г</w:t>
        </w:r>
      </w:smartTag>
      <w:r w:rsidRPr="007A2D18">
        <w:rPr>
          <w:rFonts w:ascii="Times New Roman" w:eastAsia="Times New Roman" w:hAnsi="Times New Roman" w:cs="Times New Roman"/>
          <w:b/>
          <w:color w:val="000080"/>
          <w:sz w:val="28"/>
          <w:szCs w:val="28"/>
          <w:lang w:eastAsia="ru-RU"/>
        </w:rPr>
        <w:t xml:space="preserve">. </w:t>
      </w:r>
      <w:r w:rsidRPr="007A2D18">
        <w:rPr>
          <w:rFonts w:ascii="Book Antiqua" w:eastAsia="Times New Roman" w:hAnsi="Book Antiqua" w:cs="Times New Roman"/>
          <w:b/>
          <w:color w:val="000080"/>
          <w:sz w:val="28"/>
          <w:szCs w:val="28"/>
          <w:lang w:eastAsia="ru-RU"/>
        </w:rPr>
        <w:t xml:space="preserve">спектакли ставятся в новом здании </w:t>
      </w:r>
      <w:proofErr w:type="spellStart"/>
      <w:r w:rsidRPr="007A2D18">
        <w:rPr>
          <w:rFonts w:ascii="Book Antiqua" w:eastAsia="Times New Roman" w:hAnsi="Book Antiqua" w:cs="Times New Roman"/>
          <w:b/>
          <w:color w:val="000080"/>
          <w:sz w:val="28"/>
          <w:szCs w:val="28"/>
          <w:lang w:eastAsia="ru-RU"/>
        </w:rPr>
        <w:t>Подосиновского</w:t>
      </w:r>
      <w:proofErr w:type="spellEnd"/>
      <w:r w:rsidRPr="007A2D18">
        <w:rPr>
          <w:rFonts w:ascii="Book Antiqua" w:eastAsia="Times New Roman" w:hAnsi="Book Antiqua" w:cs="Times New Roman"/>
          <w:b/>
          <w:color w:val="000080"/>
          <w:sz w:val="28"/>
          <w:szCs w:val="28"/>
          <w:lang w:eastAsia="ru-RU"/>
        </w:rPr>
        <w:t xml:space="preserve"> районного дома культуры</w:t>
      </w:r>
    </w:p>
    <w:p w:rsidR="00235E48" w:rsidRDefault="007A2D18">
      <w:r w:rsidRPr="007A2D18">
        <w:rPr>
          <w:noProof/>
          <w:lang w:eastAsia="ru-RU"/>
        </w:rPr>
        <w:lastRenderedPageBreak/>
        <w:drawing>
          <wp:inline distT="0" distB="0" distL="0" distR="0">
            <wp:extent cx="5940425" cy="3564255"/>
            <wp:effectExtent l="0" t="0" r="3175" b="0"/>
            <wp:docPr id="4" name="Рисунок 4" descr="F:\РАБОТА. МУЗЕЙ. ХРАНИТЕЛЬ\2018 г\К ВЫСТАВКАМ ВЫСТУПЛЕНИЯ\ФОТО с выставки к 100-летию нар тетра\20180218_131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РАБОТА. МУЗЕЙ. ХРАНИТЕЛЬ\2018 г\К ВЫСТАВКАМ ВЫСТУПЛЕНИЯ\ФОТО с выставки к 100-летию нар тетра\20180218_1314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Default="007A2D18">
      <w:r w:rsidRPr="007A2D18">
        <w:rPr>
          <w:noProof/>
          <w:lang w:eastAsia="ru-RU"/>
        </w:rPr>
        <w:drawing>
          <wp:inline distT="0" distB="0" distL="0" distR="0">
            <wp:extent cx="5940425" cy="3564255"/>
            <wp:effectExtent l="0" t="0" r="3175" b="0"/>
            <wp:docPr id="5" name="Рисунок 5" descr="F:\РАБОТА. МУЗЕЙ. ХРАНИТЕЛЬ\2018 г\К ВЫСТАВКАМ ВЫСТУПЛЕНИЯ\ФОТО с выставки к 100-летию нар тетра\20180218_160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РАБОТА. МУЗЕЙ. ХРАНИТЕЛЬ\2018 г\К ВЫСТАВКАМ ВЫСТУПЛЕНИЯ\ФОТО с выставки к 100-летию нар тетра\20180218_1607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Default="007A2D18">
      <w:r w:rsidRPr="007A2D18">
        <w:rPr>
          <w:noProof/>
          <w:lang w:eastAsia="ru-RU"/>
        </w:rPr>
        <w:lastRenderedPageBreak/>
        <w:drawing>
          <wp:inline distT="0" distB="0" distL="0" distR="0">
            <wp:extent cx="5940425" cy="3564255"/>
            <wp:effectExtent l="0" t="0" r="3175" b="0"/>
            <wp:docPr id="6" name="Рисунок 6" descr="F:\РАБОТА. МУЗЕЙ. ХРАНИТЕЛЬ\2018 г\К ВЫСТАВКАМ ВЫСТУПЛЕНИЯ\ФОТО с выставки к 100-летию нар тетра\20180218_160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РАБОТА. МУЗЕЙ. ХРАНИТЕЛЬ\2018 г\К ВЫСТАВКАМ ВЫСТУПЛЕНИЯ\ФОТО с выставки к 100-летию нар тетра\20180218_1609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Default="007A2D18">
      <w:r w:rsidRPr="007A2D18">
        <w:rPr>
          <w:noProof/>
          <w:lang w:eastAsia="ru-RU"/>
        </w:rPr>
        <w:drawing>
          <wp:inline distT="0" distB="0" distL="0" distR="0">
            <wp:extent cx="5940425" cy="3564255"/>
            <wp:effectExtent l="0" t="0" r="3175" b="0"/>
            <wp:docPr id="7" name="Рисунок 7" descr="F:\РАБОТА. МУЗЕЙ. ХРАНИТЕЛЬ\2018 г\К ВЫСТАВКАМ ВЫСТУПЛЕНИЯ\ФОТО с выставки к 100-летию нар тетра\20180218_14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РАБОТА. МУЗЕЙ. ХРАНИТЕЛЬ\2018 г\К ВЫСТАВКАМ ВЫСТУПЛЕНИЯ\ФОТО с выставки к 100-летию нар тетра\20180218_14022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D18" w:rsidRDefault="007A2D18">
      <w:r w:rsidRPr="007A2D18">
        <w:rPr>
          <w:noProof/>
          <w:lang w:eastAsia="ru-RU"/>
        </w:rPr>
        <w:lastRenderedPageBreak/>
        <w:drawing>
          <wp:inline distT="0" distB="0" distL="0" distR="0">
            <wp:extent cx="5940425" cy="3564255"/>
            <wp:effectExtent l="0" t="0" r="3175" b="0"/>
            <wp:docPr id="8" name="Рисунок 8" descr="F:\РАБОТА. МУЗЕЙ. ХРАНИТЕЛЬ\2018 г\К ВЫСТАВКАМ ВЫСТУПЛЕНИЯ\ФОТО с выставки к 100-летию нар тетра\20180218_140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РАБОТА. МУЗЕЙ. ХРАНИТЕЛЬ\2018 г\К ВЫСТАВКАМ ВЫСТУПЛЕНИЯ\ФОТО с выставки к 100-летию нар тетра\20180218_1402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2D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2D18"/>
    <w:rsid w:val="001928BB"/>
    <w:rsid w:val="00235E48"/>
    <w:rsid w:val="007A2D18"/>
    <w:rsid w:val="00CC204D"/>
    <w:rsid w:val="00CF2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81621CF-3771-4B04-8E44-4A19F27C9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2D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5</Pages>
  <Words>309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2018-02-26T06:37:00Z</dcterms:created>
  <dcterms:modified xsi:type="dcterms:W3CDTF">2018-02-26T12:19:00Z</dcterms:modified>
</cp:coreProperties>
</file>